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Short Stack" w:cs="Short Stack" w:eastAsia="Short Stack" w:hAnsi="Short Stack"/>
          <w:b w:val="1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36"/>
          <w:szCs w:val="36"/>
          <w:rtl w:val="0"/>
        </w:rPr>
        <w:t xml:space="preserve">Math Resources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Short Stack" w:cs="Short Stack" w:eastAsia="Short Stack" w:hAnsi="Short Stack"/>
          <w:sz w:val="32"/>
          <w:szCs w:val="32"/>
        </w:rPr>
      </w:pPr>
      <w:r w:rsidDel="00000000" w:rsidR="00000000" w:rsidRPr="00000000">
        <w:rPr>
          <w:rFonts w:ascii="Short Stack" w:cs="Short Stack" w:eastAsia="Short Stack" w:hAnsi="Short Stack"/>
          <w:sz w:val="32"/>
          <w:szCs w:val="32"/>
          <w:rtl w:val="0"/>
        </w:rPr>
        <w:t xml:space="preserve">**These are some fun ways your child can practice his/her math facts and other concepts each night at home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☺</w:t>
      </w:r>
      <w:r w:rsidDel="00000000" w:rsidR="00000000" w:rsidRPr="00000000">
        <w:rPr>
          <w:rFonts w:ascii="Short Stack" w:cs="Short Stack" w:eastAsia="Short Stack" w:hAnsi="Short Stack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Short Stack" w:cs="Short Stack" w:eastAsia="Short Stack" w:hAnsi="Short Stack"/>
          <w:sz w:val="36"/>
          <w:szCs w:val="36"/>
          <w:u w:val="single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u w:val="single"/>
          <w:rtl w:val="0"/>
        </w:rPr>
        <w:t xml:space="preserve">Apps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Sushimonster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Monster Math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math flashcards </w:t>
      </w:r>
    </w:p>
    <w:p w:rsidR="00000000" w:rsidDel="00000000" w:rsidP="00000000" w:rsidRDefault="00000000" w:rsidRPr="00000000" w14:paraId="00000008">
      <w:pPr>
        <w:contextualSpacing w:val="0"/>
        <w:rPr>
          <w:rFonts w:ascii="Short Stack" w:cs="Short Stack" w:eastAsia="Short Stack" w:hAnsi="Short St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Short Stack" w:cs="Short Stack" w:eastAsia="Short Stack" w:hAnsi="Short Stack"/>
          <w:sz w:val="36"/>
          <w:szCs w:val="36"/>
          <w:u w:val="single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u w:val="single"/>
          <w:rtl w:val="0"/>
        </w:rPr>
        <w:t xml:space="preserve">Websites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Math Playground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hoodamath.com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coolmath.com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funbrain.com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---math arcade section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mathblaster.com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multiplication.com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LearnZillion.com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hort Stack" w:cs="Short Stack" w:eastAsia="Short Stack" w:hAnsi="Short Stack"/>
          <w:sz w:val="32"/>
          <w:szCs w:val="32"/>
          <w:rtl w:val="0"/>
        </w:rPr>
        <w:t xml:space="preserve">mobymax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– login info available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Short Stack">
    <w:embedRegular w:fontKey="{00000000-0000-0000-0000-000000000000}" r:id="rId1" w:subsetted="0"/>
  </w:font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